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FE" w:rsidRPr="004F112E" w:rsidRDefault="00EC18FE" w:rsidP="00EC18FE">
      <w:pPr>
        <w:rPr>
          <w:rFonts w:ascii="Times New Roman" w:hAnsi="Times New Roman" w:cs="Times New Roman"/>
          <w:b/>
          <w:sz w:val="40"/>
          <w:szCs w:val="40"/>
          <w:lang w:val="en-US"/>
        </w:rPr>
      </w:pPr>
      <w:r w:rsidRPr="004F112E">
        <w:rPr>
          <w:rFonts w:ascii="Times New Roman" w:hAnsi="Times New Roman" w:cs="Times New Roman"/>
          <w:b/>
          <w:sz w:val="40"/>
          <w:szCs w:val="40"/>
          <w:lang w:val="en-US"/>
        </w:rPr>
        <w:t>All Abstracts SAA 2019</w:t>
      </w:r>
      <w:r>
        <w:rPr>
          <w:rFonts w:ascii="Times New Roman" w:hAnsi="Times New Roman" w:cs="Times New Roman"/>
          <w:b/>
          <w:sz w:val="40"/>
          <w:szCs w:val="40"/>
          <w:lang w:val="en-US"/>
        </w:rPr>
        <w:t xml:space="preserve"> – Actigraphy Symposium</w:t>
      </w:r>
    </w:p>
    <w:p w:rsidR="00EC18FE" w:rsidRPr="004F112E" w:rsidRDefault="00EC18FE" w:rsidP="00EC18FE">
      <w:pPr>
        <w:rPr>
          <w:rFonts w:ascii="Times New Roman" w:hAnsi="Times New Roman" w:cs="Times New Roman"/>
          <w:b/>
          <w:sz w:val="24"/>
          <w:szCs w:val="24"/>
          <w:lang w:val="en-US"/>
        </w:rPr>
      </w:pPr>
    </w:p>
    <w:p w:rsidR="00EC18FE" w:rsidRDefault="00EC18FE" w:rsidP="00EC18FE">
      <w:pPr>
        <w:rPr>
          <w:rFonts w:ascii="Times New Roman" w:hAnsi="Times New Roman" w:cs="Times New Roman"/>
          <w:b/>
          <w:sz w:val="24"/>
          <w:szCs w:val="24"/>
          <w:lang w:val="en-US"/>
        </w:rPr>
      </w:pPr>
      <w:r>
        <w:rPr>
          <w:rFonts w:ascii="Times New Roman" w:hAnsi="Times New Roman" w:cs="Times New Roman"/>
          <w:b/>
          <w:sz w:val="24"/>
          <w:szCs w:val="24"/>
          <w:lang w:val="en-US"/>
        </w:rPr>
        <w:t>Symposium Abstract</w:t>
      </w:r>
    </w:p>
    <w:p w:rsidR="00EC18FE" w:rsidRDefault="00EC18FE" w:rsidP="00EC18FE">
      <w:pPr>
        <w:rPr>
          <w:rFonts w:ascii="Times New Roman" w:hAnsi="Times New Roman" w:cs="Times New Roman"/>
          <w:b/>
          <w:i/>
          <w:sz w:val="24"/>
          <w:szCs w:val="24"/>
          <w:lang w:val="en-US"/>
        </w:rPr>
      </w:pPr>
      <w:r>
        <w:rPr>
          <w:rFonts w:ascii="Times New Roman" w:hAnsi="Times New Roman" w:cs="Times New Roman"/>
          <w:b/>
          <w:sz w:val="24"/>
          <w:szCs w:val="24"/>
          <w:lang w:val="en-US"/>
        </w:rPr>
        <w:t xml:space="preserve">Keeping pace with Actigraphy research: </w:t>
      </w:r>
      <w:r w:rsidRPr="00EA2562">
        <w:rPr>
          <w:rFonts w:ascii="Times New Roman" w:hAnsi="Times New Roman" w:cs="Times New Roman"/>
          <w:b/>
          <w:sz w:val="24"/>
          <w:szCs w:val="24"/>
          <w:lang w:val="en-US"/>
        </w:rPr>
        <w:t xml:space="preserve">Recent </w:t>
      </w:r>
      <w:r>
        <w:rPr>
          <w:rFonts w:ascii="Times New Roman" w:hAnsi="Times New Roman" w:cs="Times New Roman"/>
          <w:b/>
          <w:sz w:val="24"/>
          <w:szCs w:val="24"/>
          <w:lang w:val="en-US"/>
        </w:rPr>
        <w:t xml:space="preserve">innovations in </w:t>
      </w:r>
      <w:r w:rsidRPr="00EA2562">
        <w:rPr>
          <w:rFonts w:ascii="Times New Roman" w:hAnsi="Times New Roman" w:cs="Times New Roman"/>
          <w:b/>
          <w:sz w:val="24"/>
          <w:szCs w:val="24"/>
          <w:lang w:val="en-US"/>
        </w:rPr>
        <w:t>actigraphy based time-series of depressed, bipolar, or schizophrenic patients</w:t>
      </w:r>
      <w:r>
        <w:rPr>
          <w:rFonts w:ascii="Times New Roman" w:hAnsi="Times New Roman" w:cs="Times New Roman"/>
          <w:b/>
          <w:i/>
          <w:sz w:val="24"/>
          <w:szCs w:val="24"/>
          <w:lang w:val="en-US"/>
        </w:rPr>
        <w:t xml:space="preserve"> </w:t>
      </w:r>
    </w:p>
    <w:p w:rsidR="00EC18FE" w:rsidRPr="008C3C15" w:rsidRDefault="00EC18FE" w:rsidP="00EC18FE">
      <w:pPr>
        <w:rPr>
          <w:rFonts w:ascii="Times New Roman" w:hAnsi="Times New Roman" w:cs="Times New Roman"/>
          <w:sz w:val="24"/>
          <w:szCs w:val="24"/>
          <w:lang w:val="en-US"/>
        </w:rPr>
      </w:pPr>
      <w:r>
        <w:rPr>
          <w:rFonts w:ascii="Times New Roman" w:hAnsi="Times New Roman" w:cs="Times New Roman"/>
          <w:b/>
          <w:i/>
          <w:sz w:val="24"/>
          <w:szCs w:val="24"/>
          <w:lang w:val="en-US"/>
        </w:rPr>
        <w:t xml:space="preserve">Abstract: </w:t>
      </w:r>
      <w:r>
        <w:rPr>
          <w:rFonts w:ascii="Times New Roman" w:hAnsi="Times New Roman" w:cs="Times New Roman"/>
          <w:sz w:val="24"/>
          <w:szCs w:val="24"/>
          <w:lang w:val="en-US"/>
        </w:rPr>
        <w:t xml:space="preserve">The past few years have seen increased academic interest in </w:t>
      </w:r>
      <w:r>
        <w:rPr>
          <w:rFonts w:ascii="Times New Roman" w:hAnsi="Times New Roman" w:cs="Times New Roman"/>
          <w:i/>
          <w:sz w:val="24"/>
          <w:szCs w:val="24"/>
          <w:lang w:val="en-US"/>
        </w:rPr>
        <w:t>actigraphy</w:t>
      </w:r>
      <w:r>
        <w:rPr>
          <w:rFonts w:ascii="Times New Roman" w:hAnsi="Times New Roman" w:cs="Times New Roman"/>
          <w:sz w:val="24"/>
          <w:szCs w:val="24"/>
          <w:lang w:val="en-US"/>
        </w:rPr>
        <w:t xml:space="preserve"> as a way to monitor physical activity. This interest was sparked by the unique advantages of actigraphy, which facilitates easy and ecological valid measurements while minimizing risks of social desirability and recall bias.</w:t>
      </w:r>
    </w:p>
    <w:p w:rsidR="00EC18FE" w:rsidRPr="002C408E" w:rsidRDefault="00EC18FE" w:rsidP="00EC18FE">
      <w:pPr>
        <w:pStyle w:val="Default"/>
        <w:spacing w:line="276" w:lineRule="auto"/>
        <w:rPr>
          <w:lang w:val="en-US"/>
        </w:rPr>
      </w:pPr>
      <w:r>
        <w:rPr>
          <w:lang w:val="en-US"/>
        </w:rPr>
        <w:tab/>
        <w:t>Given the current academic interest in actigraphy, this symposium aims to present and elucidate recent developments in innovative statistical approaches of actigraphy based time-series of depressed, bipolar, or schizophrenic patients. The first presentation will focus on the technical aspects of handling large actigraphy datasets by introducing an automatisation solution for preprocessing steps and analysis of raw actigraphy data into sleep and circadian rhythms outcome variables. The second presentation will then introduce a large cohort study including individuals with and without a clinical diagnosis for depression, wherein actigraphy is used to compare levels of activity, amplitudes of 24 hour activity profiles, and timing of daytime activities, between depressed and non-depressed groups. The third presentation then focusses on actigraphy as a possible measure for apathy in patients with schizophrenia, as such apathy is associated with a decrease in goal-directed behaviour. This presentation furthermore elucidates the association of activity variability, quantity, and initiation with apathy severity. Lastly, the fourth presentation will demonstrate the feasibility of augmenting actigraphy with Ecological Momentary Assessment data by providing extensive and relevant information on regulatory variables such as mood, exercise, and life events. This research thereby provides innovative solutions for assessing complex human homeostatic networks.</w:t>
      </w:r>
    </w:p>
    <w:p w:rsidR="00EC18FE" w:rsidRDefault="00EC18FE" w:rsidP="00EC18FE">
      <w:pPr>
        <w:rPr>
          <w:rFonts w:ascii="Times New Roman" w:hAnsi="Times New Roman" w:cs="Times New Roman"/>
          <w:sz w:val="24"/>
          <w:szCs w:val="24"/>
          <w:lang w:val="en-US"/>
        </w:rPr>
      </w:pPr>
    </w:p>
    <w:p w:rsidR="00EC18FE" w:rsidRPr="001B66DB" w:rsidRDefault="00EC18FE" w:rsidP="00EC18FE">
      <w:pPr>
        <w:rPr>
          <w:rFonts w:ascii="Times New Roman" w:hAnsi="Times New Roman" w:cs="Times New Roman"/>
          <w:sz w:val="24"/>
          <w:szCs w:val="24"/>
          <w:lang w:val="en-US"/>
        </w:rPr>
      </w:pPr>
      <w:r w:rsidRPr="004F112E">
        <w:rPr>
          <w:rFonts w:ascii="Times New Roman" w:hAnsi="Times New Roman" w:cs="Times New Roman"/>
          <w:b/>
          <w:i/>
          <w:sz w:val="24"/>
          <w:szCs w:val="24"/>
          <w:lang w:val="en-US"/>
        </w:rPr>
        <w:t>Keywords</w:t>
      </w:r>
      <w:r w:rsidRPr="004F112E">
        <w:rPr>
          <w:rFonts w:ascii="Times New Roman" w:hAnsi="Times New Roman" w:cs="Times New Roman"/>
          <w:b/>
          <w:sz w:val="24"/>
          <w:szCs w:val="24"/>
          <w:lang w:val="en-US"/>
        </w:rPr>
        <w:t xml:space="preserve"> -- </w:t>
      </w:r>
      <w:r w:rsidRPr="001B66DB">
        <w:rPr>
          <w:rFonts w:ascii="Times New Roman" w:eastAsia="Times New Roman" w:hAnsi="Times New Roman" w:cs="Times New Roman"/>
          <w:b/>
          <w:bCs/>
          <w:color w:val="000000"/>
          <w:sz w:val="24"/>
          <w:szCs w:val="24"/>
          <w:lang w:val="en-US" w:eastAsia="nl-NL"/>
        </w:rPr>
        <w:t>Actigraphy</w:t>
      </w:r>
      <w:r>
        <w:rPr>
          <w:rFonts w:ascii="Times New Roman" w:hAnsi="Times New Roman" w:cs="Times New Roman"/>
          <w:b/>
          <w:sz w:val="24"/>
          <w:szCs w:val="24"/>
          <w:lang w:val="en-US"/>
        </w:rPr>
        <w:t>, mood-disorders</w:t>
      </w:r>
      <w:r w:rsidRPr="004F112E">
        <w:rPr>
          <w:rFonts w:ascii="Times New Roman" w:hAnsi="Times New Roman" w:cs="Times New Roman"/>
          <w:b/>
          <w:sz w:val="24"/>
          <w:szCs w:val="24"/>
          <w:lang w:val="en-US"/>
        </w:rPr>
        <w:t>,</w:t>
      </w:r>
      <w:r>
        <w:rPr>
          <w:rFonts w:ascii="Times New Roman" w:hAnsi="Times New Roman" w:cs="Times New Roman"/>
          <w:b/>
          <w:sz w:val="24"/>
          <w:szCs w:val="24"/>
          <w:lang w:val="en-US"/>
        </w:rPr>
        <w:t xml:space="preserve"> schizophrenia,</w:t>
      </w:r>
      <w:r w:rsidRPr="004F112E">
        <w:rPr>
          <w:rFonts w:ascii="Times New Roman" w:hAnsi="Times New Roman" w:cs="Times New Roman"/>
          <w:b/>
          <w:sz w:val="24"/>
          <w:szCs w:val="24"/>
          <w:lang w:val="en-US"/>
        </w:rPr>
        <w:t xml:space="preserve"> </w:t>
      </w:r>
      <w:r>
        <w:rPr>
          <w:rFonts w:ascii="Times New Roman" w:eastAsia="Times New Roman" w:hAnsi="Times New Roman" w:cs="Times New Roman"/>
          <w:b/>
          <w:bCs/>
          <w:color w:val="000000"/>
          <w:sz w:val="24"/>
          <w:szCs w:val="24"/>
          <w:lang w:val="en-US" w:eastAsia="nl-NL"/>
        </w:rPr>
        <w:t>c</w:t>
      </w:r>
      <w:r w:rsidRPr="001B66DB">
        <w:rPr>
          <w:rFonts w:ascii="Times New Roman" w:eastAsia="Times New Roman" w:hAnsi="Times New Roman" w:cs="Times New Roman"/>
          <w:b/>
          <w:bCs/>
          <w:color w:val="000000"/>
          <w:sz w:val="24"/>
          <w:szCs w:val="24"/>
          <w:lang w:val="en-US" w:eastAsia="nl-NL"/>
        </w:rPr>
        <w:t xml:space="preserve">ircadian rhythm, </w:t>
      </w:r>
      <w:r>
        <w:rPr>
          <w:rFonts w:ascii="Times New Roman" w:eastAsia="Times New Roman" w:hAnsi="Times New Roman" w:cs="Times New Roman"/>
          <w:b/>
          <w:bCs/>
          <w:color w:val="000000"/>
          <w:sz w:val="24"/>
          <w:szCs w:val="24"/>
          <w:lang w:val="en-US" w:eastAsia="nl-NL"/>
        </w:rPr>
        <w:t>s</w:t>
      </w:r>
      <w:r w:rsidRPr="001B66DB">
        <w:rPr>
          <w:rFonts w:ascii="Times New Roman" w:eastAsia="Times New Roman" w:hAnsi="Times New Roman" w:cs="Times New Roman"/>
          <w:b/>
          <w:bCs/>
          <w:color w:val="000000"/>
          <w:sz w:val="24"/>
          <w:szCs w:val="24"/>
          <w:lang w:val="en-US" w:eastAsia="nl-NL"/>
        </w:rPr>
        <w:t>leep</w:t>
      </w:r>
    </w:p>
    <w:p w:rsidR="00EC18FE" w:rsidRDefault="00EC18FE" w:rsidP="00EC18FE">
      <w:pPr>
        <w:rPr>
          <w:rFonts w:ascii="Times New Roman" w:hAnsi="Times New Roman" w:cs="Times New Roman"/>
          <w:sz w:val="24"/>
          <w:szCs w:val="24"/>
          <w:lang w:val="en-US"/>
        </w:rPr>
      </w:pPr>
    </w:p>
    <w:p w:rsidR="00EC18FE" w:rsidRDefault="00EC18FE" w:rsidP="00EC18FE">
      <w:pPr>
        <w:rPr>
          <w:rFonts w:ascii="Times New Roman" w:hAnsi="Times New Roman" w:cs="Times New Roman"/>
          <w:sz w:val="24"/>
          <w:szCs w:val="24"/>
          <w:lang w:val="en-US"/>
        </w:rPr>
      </w:pPr>
      <w:r>
        <w:rPr>
          <w:rFonts w:ascii="Times New Roman" w:hAnsi="Times New Roman" w:cs="Times New Roman"/>
          <w:sz w:val="24"/>
          <w:szCs w:val="24"/>
          <w:lang w:val="en-US"/>
        </w:rPr>
        <w:t>Title character count (incl. spaces): 139</w:t>
      </w:r>
    </w:p>
    <w:p w:rsidR="00EC18FE" w:rsidRDefault="00EC18FE" w:rsidP="00EC18FE">
      <w:pPr>
        <w:rPr>
          <w:rFonts w:ascii="Times New Roman" w:hAnsi="Times New Roman" w:cs="Times New Roman"/>
          <w:b/>
          <w:sz w:val="24"/>
          <w:szCs w:val="24"/>
          <w:lang w:val="en-US"/>
        </w:rPr>
      </w:pPr>
      <w:r>
        <w:rPr>
          <w:rFonts w:ascii="Times New Roman" w:hAnsi="Times New Roman" w:cs="Times New Roman"/>
          <w:sz w:val="24"/>
          <w:szCs w:val="24"/>
          <w:lang w:val="en-US"/>
        </w:rPr>
        <w:t>Abstract character count (incl. spaces): 1763</w:t>
      </w:r>
      <w:r>
        <w:rPr>
          <w:rFonts w:ascii="Times New Roman" w:hAnsi="Times New Roman" w:cs="Times New Roman"/>
          <w:b/>
          <w:sz w:val="24"/>
          <w:szCs w:val="24"/>
          <w:lang w:val="en-US"/>
        </w:rPr>
        <w:br w:type="page"/>
      </w:r>
    </w:p>
    <w:p w:rsidR="00EC18FE" w:rsidRPr="004F112E" w:rsidRDefault="00EC18FE" w:rsidP="00EC18FE">
      <w:pPr>
        <w:rPr>
          <w:rFonts w:ascii="Times New Roman" w:hAnsi="Times New Roman" w:cs="Times New Roman"/>
          <w:b/>
          <w:sz w:val="24"/>
          <w:szCs w:val="24"/>
          <w:lang w:val="en-US"/>
        </w:rPr>
      </w:pPr>
      <w:r w:rsidRPr="004F112E">
        <w:rPr>
          <w:rFonts w:ascii="Times New Roman" w:hAnsi="Times New Roman" w:cs="Times New Roman"/>
          <w:b/>
          <w:sz w:val="24"/>
          <w:szCs w:val="24"/>
          <w:lang w:val="en-US"/>
        </w:rPr>
        <w:lastRenderedPageBreak/>
        <w:t>Yoram</w:t>
      </w:r>
    </w:p>
    <w:p w:rsidR="00EC18FE" w:rsidRPr="003A4525" w:rsidRDefault="00EC18FE" w:rsidP="00EC18FE">
      <w:pPr>
        <w:spacing w:after="60"/>
        <w:rPr>
          <w:rFonts w:ascii="Times New Roman" w:eastAsia="Times New Roman" w:hAnsi="Times New Roman" w:cs="Times New Roman"/>
          <w:b/>
          <w:sz w:val="24"/>
          <w:szCs w:val="24"/>
          <w:lang w:val="en-US" w:eastAsia="nl-NL"/>
        </w:rPr>
      </w:pPr>
      <w:r w:rsidRPr="003A4525">
        <w:rPr>
          <w:rFonts w:ascii="Times New Roman" w:eastAsia="Times New Roman" w:hAnsi="Times New Roman" w:cs="Times New Roman"/>
          <w:b/>
          <w:color w:val="000000"/>
          <w:sz w:val="24"/>
          <w:szCs w:val="24"/>
          <w:lang w:val="en-US" w:eastAsia="nl-NL"/>
        </w:rPr>
        <w:t xml:space="preserve">Automated management and analysis of </w:t>
      </w:r>
      <w:r>
        <w:rPr>
          <w:rFonts w:ascii="Times New Roman" w:eastAsia="Times New Roman" w:hAnsi="Times New Roman" w:cs="Times New Roman"/>
          <w:b/>
          <w:color w:val="000000"/>
          <w:sz w:val="24"/>
          <w:szCs w:val="24"/>
          <w:lang w:val="en-US" w:eastAsia="nl-NL"/>
        </w:rPr>
        <w:t>physical activity</w:t>
      </w:r>
      <w:r w:rsidRPr="003A4525">
        <w:rPr>
          <w:rFonts w:ascii="Times New Roman" w:eastAsia="Times New Roman" w:hAnsi="Times New Roman" w:cs="Times New Roman"/>
          <w:b/>
          <w:color w:val="000000"/>
          <w:sz w:val="24"/>
          <w:szCs w:val="24"/>
          <w:lang w:val="en-US" w:eastAsia="nl-NL"/>
        </w:rPr>
        <w:t xml:space="preserve"> data: Facilitating </w:t>
      </w:r>
      <w:r>
        <w:rPr>
          <w:rFonts w:ascii="Times New Roman" w:eastAsia="Times New Roman" w:hAnsi="Times New Roman" w:cs="Times New Roman"/>
          <w:b/>
          <w:color w:val="000000"/>
          <w:sz w:val="24"/>
          <w:szCs w:val="24"/>
          <w:lang w:val="en-US" w:eastAsia="nl-NL"/>
        </w:rPr>
        <w:t>convenient</w:t>
      </w:r>
      <w:r w:rsidRPr="003A4525">
        <w:rPr>
          <w:rFonts w:ascii="Times New Roman" w:eastAsia="Times New Roman" w:hAnsi="Times New Roman" w:cs="Times New Roman"/>
          <w:b/>
          <w:color w:val="000000"/>
          <w:sz w:val="24"/>
          <w:szCs w:val="24"/>
          <w:lang w:val="en-US" w:eastAsia="nl-NL"/>
        </w:rPr>
        <w:t xml:space="preserve"> sleep and circadian rhythm </w:t>
      </w:r>
      <w:r>
        <w:rPr>
          <w:rFonts w:ascii="Times New Roman" w:eastAsia="Times New Roman" w:hAnsi="Times New Roman" w:cs="Times New Roman"/>
          <w:b/>
          <w:color w:val="000000"/>
          <w:sz w:val="24"/>
          <w:szCs w:val="24"/>
          <w:lang w:val="en-US" w:eastAsia="nl-NL"/>
        </w:rPr>
        <w:t>preprocessing and analysi</w:t>
      </w:r>
      <w:r w:rsidRPr="003A4525">
        <w:rPr>
          <w:rFonts w:ascii="Times New Roman" w:eastAsia="Times New Roman" w:hAnsi="Times New Roman" w:cs="Times New Roman"/>
          <w:b/>
          <w:color w:val="000000"/>
          <w:sz w:val="24"/>
          <w:szCs w:val="24"/>
          <w:lang w:val="en-US" w:eastAsia="nl-NL"/>
        </w:rPr>
        <w:t>s</w:t>
      </w:r>
    </w:p>
    <w:p w:rsidR="00EC18FE" w:rsidRPr="003A4525" w:rsidRDefault="00EC18FE" w:rsidP="00EC18FE">
      <w:pPr>
        <w:spacing w:after="0"/>
        <w:rPr>
          <w:rFonts w:ascii="Times New Roman" w:eastAsia="Times New Roman" w:hAnsi="Times New Roman" w:cs="Times New Roman"/>
          <w:sz w:val="24"/>
          <w:szCs w:val="24"/>
          <w:lang w:val="en-US" w:eastAsia="nl-NL"/>
        </w:rPr>
      </w:pPr>
    </w:p>
    <w:p w:rsidR="00EC18FE" w:rsidRPr="003A4525" w:rsidRDefault="00EC18FE" w:rsidP="00EC18FE">
      <w:pPr>
        <w:spacing w:after="0"/>
        <w:rPr>
          <w:rFonts w:ascii="Times New Roman" w:eastAsia="Times New Roman" w:hAnsi="Times New Roman" w:cs="Times New Roman"/>
          <w:sz w:val="24"/>
          <w:szCs w:val="24"/>
          <w:lang w:val="en-US" w:eastAsia="nl-NL"/>
        </w:rPr>
      </w:pPr>
      <w:r w:rsidRPr="003A4525">
        <w:rPr>
          <w:rFonts w:ascii="Times New Roman" w:eastAsia="Times New Roman" w:hAnsi="Times New Roman" w:cs="Times New Roman"/>
          <w:color w:val="000000"/>
          <w:sz w:val="24"/>
          <w:szCs w:val="24"/>
          <w:lang w:val="en-US" w:eastAsia="nl-NL"/>
        </w:rPr>
        <w:t>Yoram K. Kunkels, MSc</w:t>
      </w:r>
      <w:r w:rsidRPr="003A4525">
        <w:rPr>
          <w:rFonts w:ascii="Times New Roman" w:eastAsia="Times New Roman" w:hAnsi="Times New Roman" w:cs="Times New Roman"/>
          <w:color w:val="000000"/>
          <w:sz w:val="14"/>
          <w:szCs w:val="14"/>
          <w:vertAlign w:val="superscript"/>
          <w:lang w:val="en-US" w:eastAsia="nl-NL"/>
        </w:rPr>
        <w:t>1*</w:t>
      </w:r>
      <w:r w:rsidRPr="003A4525">
        <w:rPr>
          <w:rFonts w:ascii="Times New Roman" w:eastAsia="Times New Roman" w:hAnsi="Times New Roman" w:cs="Times New Roman"/>
          <w:color w:val="000000"/>
          <w:sz w:val="24"/>
          <w:szCs w:val="24"/>
          <w:lang w:val="en-US" w:eastAsia="nl-NL"/>
        </w:rPr>
        <w:t xml:space="preserve">, Stefan </w:t>
      </w:r>
      <w:proofErr w:type="spellStart"/>
      <w:r w:rsidRPr="003A4525">
        <w:rPr>
          <w:rFonts w:ascii="Times New Roman" w:eastAsia="Times New Roman" w:hAnsi="Times New Roman" w:cs="Times New Roman"/>
          <w:color w:val="000000"/>
          <w:sz w:val="24"/>
          <w:szCs w:val="24"/>
          <w:lang w:val="en-US" w:eastAsia="nl-NL"/>
        </w:rPr>
        <w:t>Knapen</w:t>
      </w:r>
      <w:proofErr w:type="spellEnd"/>
      <w:r w:rsidRPr="003A4525">
        <w:rPr>
          <w:rFonts w:ascii="Times New Roman" w:eastAsia="Times New Roman" w:hAnsi="Times New Roman" w:cs="Times New Roman"/>
          <w:color w:val="000000"/>
          <w:sz w:val="24"/>
          <w:szCs w:val="24"/>
          <w:lang w:val="en-US" w:eastAsia="nl-NL"/>
        </w:rPr>
        <w:t>, MSc</w:t>
      </w:r>
      <w:r w:rsidRPr="003A4525">
        <w:rPr>
          <w:rFonts w:ascii="Times New Roman" w:eastAsia="Times New Roman" w:hAnsi="Times New Roman" w:cs="Times New Roman"/>
          <w:color w:val="000000"/>
          <w:sz w:val="14"/>
          <w:szCs w:val="14"/>
          <w:vertAlign w:val="superscript"/>
          <w:lang w:val="en-US" w:eastAsia="nl-NL"/>
        </w:rPr>
        <w:t>2</w:t>
      </w:r>
      <w:r w:rsidRPr="003A4525">
        <w:rPr>
          <w:rFonts w:ascii="Times New Roman" w:eastAsia="Times New Roman" w:hAnsi="Times New Roman" w:cs="Times New Roman"/>
          <w:color w:val="000000"/>
          <w:sz w:val="24"/>
          <w:szCs w:val="24"/>
          <w:lang w:val="en-US" w:eastAsia="nl-NL"/>
        </w:rPr>
        <w:t xml:space="preserve">, </w:t>
      </w:r>
      <w:proofErr w:type="spellStart"/>
      <w:r w:rsidRPr="003A4525">
        <w:rPr>
          <w:rFonts w:ascii="Times New Roman" w:eastAsia="Times New Roman" w:hAnsi="Times New Roman" w:cs="Times New Roman"/>
          <w:color w:val="000000"/>
          <w:sz w:val="24"/>
          <w:szCs w:val="24"/>
          <w:lang w:val="en-US" w:eastAsia="nl-NL"/>
        </w:rPr>
        <w:t>Marij</w:t>
      </w:r>
      <w:proofErr w:type="spellEnd"/>
      <w:r w:rsidRPr="003A4525">
        <w:rPr>
          <w:rFonts w:ascii="Times New Roman" w:eastAsia="Times New Roman" w:hAnsi="Times New Roman" w:cs="Times New Roman"/>
          <w:color w:val="000000"/>
          <w:sz w:val="24"/>
          <w:szCs w:val="24"/>
          <w:lang w:val="en-US" w:eastAsia="nl-NL"/>
        </w:rPr>
        <w:t xml:space="preserve"> </w:t>
      </w:r>
      <w:proofErr w:type="spellStart"/>
      <w:r w:rsidRPr="003A4525">
        <w:rPr>
          <w:rFonts w:ascii="Times New Roman" w:eastAsia="Times New Roman" w:hAnsi="Times New Roman" w:cs="Times New Roman"/>
          <w:color w:val="000000"/>
          <w:sz w:val="24"/>
          <w:szCs w:val="24"/>
          <w:lang w:val="en-US" w:eastAsia="nl-NL"/>
        </w:rPr>
        <w:t>Zuidersma</w:t>
      </w:r>
      <w:proofErr w:type="spellEnd"/>
      <w:r w:rsidRPr="003A4525">
        <w:rPr>
          <w:rFonts w:ascii="Times New Roman" w:eastAsia="Times New Roman" w:hAnsi="Times New Roman" w:cs="Times New Roman"/>
          <w:color w:val="000000"/>
          <w:sz w:val="24"/>
          <w:szCs w:val="24"/>
          <w:lang w:val="en-US" w:eastAsia="nl-NL"/>
        </w:rPr>
        <w:t>, PhD</w:t>
      </w:r>
      <w:r w:rsidRPr="003A4525">
        <w:rPr>
          <w:rFonts w:ascii="Times New Roman" w:eastAsia="Times New Roman" w:hAnsi="Times New Roman" w:cs="Times New Roman"/>
          <w:color w:val="000000"/>
          <w:sz w:val="14"/>
          <w:szCs w:val="14"/>
          <w:vertAlign w:val="superscript"/>
          <w:lang w:val="en-US" w:eastAsia="nl-NL"/>
        </w:rPr>
        <w:t>1</w:t>
      </w:r>
      <w:r w:rsidRPr="003A4525">
        <w:rPr>
          <w:rFonts w:ascii="Times New Roman" w:eastAsia="Times New Roman" w:hAnsi="Times New Roman" w:cs="Times New Roman"/>
          <w:color w:val="000000"/>
          <w:sz w:val="24"/>
          <w:szCs w:val="24"/>
          <w:lang w:val="en-US" w:eastAsia="nl-NL"/>
        </w:rPr>
        <w:t xml:space="preserve">, </w:t>
      </w:r>
      <w:proofErr w:type="spellStart"/>
      <w:r w:rsidRPr="003A4525">
        <w:rPr>
          <w:rFonts w:ascii="Times New Roman" w:eastAsia="Times New Roman" w:hAnsi="Times New Roman" w:cs="Times New Roman"/>
          <w:color w:val="000000"/>
          <w:sz w:val="24"/>
          <w:szCs w:val="24"/>
          <w:lang w:val="en-US" w:eastAsia="nl-NL"/>
        </w:rPr>
        <w:t>Marieke</w:t>
      </w:r>
      <w:proofErr w:type="spellEnd"/>
      <w:r w:rsidRPr="003A4525">
        <w:rPr>
          <w:rFonts w:ascii="Times New Roman" w:eastAsia="Times New Roman" w:hAnsi="Times New Roman" w:cs="Times New Roman"/>
          <w:color w:val="000000"/>
          <w:sz w:val="24"/>
          <w:szCs w:val="24"/>
          <w:lang w:val="en-US" w:eastAsia="nl-NL"/>
        </w:rPr>
        <w:t xml:space="preserve"> Wichers, PhD</w:t>
      </w:r>
      <w:r w:rsidRPr="003A4525">
        <w:rPr>
          <w:rFonts w:ascii="Times New Roman" w:eastAsia="Times New Roman" w:hAnsi="Times New Roman" w:cs="Times New Roman"/>
          <w:color w:val="000000"/>
          <w:sz w:val="14"/>
          <w:szCs w:val="14"/>
          <w:vertAlign w:val="superscript"/>
          <w:lang w:val="en-US" w:eastAsia="nl-NL"/>
        </w:rPr>
        <w:t>1</w:t>
      </w:r>
      <w:r w:rsidRPr="003A4525">
        <w:rPr>
          <w:rFonts w:ascii="Times New Roman" w:eastAsia="Times New Roman" w:hAnsi="Times New Roman" w:cs="Times New Roman"/>
          <w:color w:val="000000"/>
          <w:sz w:val="24"/>
          <w:szCs w:val="24"/>
          <w:lang w:val="en-US" w:eastAsia="nl-NL"/>
        </w:rPr>
        <w:t xml:space="preserve">, </w:t>
      </w:r>
      <w:proofErr w:type="spellStart"/>
      <w:r w:rsidRPr="003A4525">
        <w:rPr>
          <w:rFonts w:ascii="Times New Roman" w:eastAsia="Times New Roman" w:hAnsi="Times New Roman" w:cs="Times New Roman"/>
          <w:color w:val="000000"/>
          <w:sz w:val="24"/>
          <w:szCs w:val="24"/>
          <w:lang w:val="en-US" w:eastAsia="nl-NL"/>
        </w:rPr>
        <w:t>Harriëtte</w:t>
      </w:r>
      <w:proofErr w:type="spellEnd"/>
      <w:r w:rsidRPr="003A4525">
        <w:rPr>
          <w:rFonts w:ascii="Times New Roman" w:eastAsia="Times New Roman" w:hAnsi="Times New Roman" w:cs="Times New Roman"/>
          <w:color w:val="000000"/>
          <w:sz w:val="24"/>
          <w:szCs w:val="24"/>
          <w:lang w:val="en-US" w:eastAsia="nl-NL"/>
        </w:rPr>
        <w:t xml:space="preserve"> Riese, PhD</w:t>
      </w:r>
      <w:r w:rsidRPr="003A4525">
        <w:rPr>
          <w:rFonts w:ascii="Times New Roman" w:eastAsia="Times New Roman" w:hAnsi="Times New Roman" w:cs="Times New Roman"/>
          <w:color w:val="000000"/>
          <w:sz w:val="14"/>
          <w:szCs w:val="14"/>
          <w:vertAlign w:val="superscript"/>
          <w:lang w:val="en-US" w:eastAsia="nl-NL"/>
        </w:rPr>
        <w:t>1</w:t>
      </w:r>
      <w:r w:rsidRPr="003A4525">
        <w:rPr>
          <w:rFonts w:ascii="Times New Roman" w:eastAsia="Times New Roman" w:hAnsi="Times New Roman" w:cs="Times New Roman"/>
          <w:color w:val="000000"/>
          <w:sz w:val="24"/>
          <w:szCs w:val="24"/>
          <w:lang w:val="en-US" w:eastAsia="nl-NL"/>
        </w:rPr>
        <w:t xml:space="preserve">, and Ando, C. </w:t>
      </w:r>
      <w:proofErr w:type="spellStart"/>
      <w:r w:rsidRPr="003A4525">
        <w:rPr>
          <w:rFonts w:ascii="Times New Roman" w:eastAsia="Times New Roman" w:hAnsi="Times New Roman" w:cs="Times New Roman"/>
          <w:color w:val="000000"/>
          <w:sz w:val="24"/>
          <w:szCs w:val="24"/>
          <w:lang w:val="en-US" w:eastAsia="nl-NL"/>
        </w:rPr>
        <w:t>Emerencia</w:t>
      </w:r>
      <w:proofErr w:type="spellEnd"/>
      <w:r w:rsidRPr="003A4525">
        <w:rPr>
          <w:rFonts w:ascii="Times New Roman" w:eastAsia="Times New Roman" w:hAnsi="Times New Roman" w:cs="Times New Roman"/>
          <w:color w:val="000000"/>
          <w:sz w:val="24"/>
          <w:szCs w:val="24"/>
          <w:lang w:val="en-US" w:eastAsia="nl-NL"/>
        </w:rPr>
        <w:t>, PhD</w:t>
      </w:r>
      <w:r w:rsidRPr="003A4525">
        <w:rPr>
          <w:rFonts w:ascii="Times New Roman" w:eastAsia="Times New Roman" w:hAnsi="Times New Roman" w:cs="Times New Roman"/>
          <w:color w:val="000000"/>
          <w:sz w:val="14"/>
          <w:szCs w:val="14"/>
          <w:vertAlign w:val="superscript"/>
          <w:lang w:val="en-US" w:eastAsia="nl-NL"/>
        </w:rPr>
        <w:t>3</w:t>
      </w:r>
    </w:p>
    <w:p w:rsidR="00EC18FE" w:rsidRDefault="00EC18FE" w:rsidP="00EC18FE">
      <w:pPr>
        <w:pStyle w:val="NormalWeb"/>
        <w:spacing w:before="0" w:beforeAutospacing="0" w:after="0" w:afterAutospacing="0" w:line="276" w:lineRule="auto"/>
        <w:rPr>
          <w:color w:val="000000"/>
          <w:sz w:val="10"/>
          <w:szCs w:val="10"/>
          <w:vertAlign w:val="superscript"/>
          <w:lang w:val="en-US"/>
        </w:rPr>
      </w:pPr>
    </w:p>
    <w:p w:rsidR="00EC18FE" w:rsidRDefault="00EC18FE" w:rsidP="00EC18FE">
      <w:pPr>
        <w:pStyle w:val="NormalWeb"/>
        <w:spacing w:before="0" w:beforeAutospacing="0" w:after="0" w:afterAutospacing="0" w:line="276" w:lineRule="auto"/>
        <w:rPr>
          <w:color w:val="000000"/>
          <w:sz w:val="10"/>
          <w:szCs w:val="10"/>
          <w:vertAlign w:val="superscript"/>
          <w:lang w:val="en-US"/>
        </w:rPr>
      </w:pPr>
    </w:p>
    <w:p w:rsidR="00EC18FE" w:rsidRPr="00E71EEE" w:rsidRDefault="00EC18FE" w:rsidP="00EC18FE">
      <w:pPr>
        <w:pStyle w:val="NormalWeb"/>
        <w:spacing w:before="0" w:beforeAutospacing="0" w:after="0" w:afterAutospacing="0" w:line="276" w:lineRule="auto"/>
        <w:rPr>
          <w:color w:val="000000"/>
          <w:sz w:val="20"/>
          <w:szCs w:val="20"/>
          <w:vertAlign w:val="superscript"/>
          <w:lang w:val="en-US"/>
        </w:rPr>
      </w:pPr>
    </w:p>
    <w:p w:rsidR="00EC18FE" w:rsidRPr="00E71EEE" w:rsidRDefault="00EC18FE" w:rsidP="00EC18FE">
      <w:pPr>
        <w:pStyle w:val="NormalWeb"/>
        <w:spacing w:before="0" w:beforeAutospacing="0" w:after="0" w:afterAutospacing="0" w:line="276" w:lineRule="auto"/>
        <w:rPr>
          <w:sz w:val="20"/>
          <w:szCs w:val="20"/>
          <w:lang w:val="en-US"/>
        </w:rPr>
      </w:pPr>
      <w:r w:rsidRPr="00E71EEE">
        <w:rPr>
          <w:color w:val="000000"/>
          <w:sz w:val="20"/>
          <w:szCs w:val="20"/>
          <w:vertAlign w:val="superscript"/>
          <w:lang w:val="en-US"/>
        </w:rPr>
        <w:t> 1</w:t>
      </w:r>
      <w:r w:rsidRPr="00E71EEE">
        <w:rPr>
          <w:color w:val="000000"/>
          <w:sz w:val="20"/>
          <w:szCs w:val="20"/>
          <w:lang w:val="en-US"/>
        </w:rPr>
        <w:t xml:space="preserve"> Interdisciplinary Center Psychopathology and Emotion regulation (ICPE), Department of Psychiatry, University of Groningen, University Medical Center Groningen, Groningen, The Netherlands, </w:t>
      </w:r>
      <w:r w:rsidRPr="00E71EEE">
        <w:rPr>
          <w:color w:val="000000"/>
          <w:sz w:val="20"/>
          <w:szCs w:val="20"/>
          <w:vertAlign w:val="superscript"/>
          <w:lang w:val="en-US"/>
        </w:rPr>
        <w:t>2</w:t>
      </w:r>
      <w:r w:rsidRPr="00E71EEE">
        <w:rPr>
          <w:color w:val="000000"/>
          <w:sz w:val="20"/>
          <w:szCs w:val="20"/>
          <w:lang w:val="en-US"/>
        </w:rPr>
        <w:t xml:space="preserve"> University of Groningen, University Medical Center Groningen, Department of Psychiatry, Research School of </w:t>
      </w:r>
      <w:proofErr w:type="spellStart"/>
      <w:r w:rsidRPr="00E71EEE">
        <w:rPr>
          <w:color w:val="000000"/>
          <w:sz w:val="20"/>
          <w:szCs w:val="20"/>
          <w:lang w:val="en-US"/>
        </w:rPr>
        <w:t>Behavioural</w:t>
      </w:r>
      <w:proofErr w:type="spellEnd"/>
      <w:r w:rsidRPr="00E71EEE">
        <w:rPr>
          <w:color w:val="000000"/>
          <w:sz w:val="20"/>
          <w:szCs w:val="20"/>
          <w:lang w:val="en-US"/>
        </w:rPr>
        <w:t xml:space="preserve"> and Cognitive Neurosciences (BCN), Interdisciplinary Center Psychopathology and Emotion regulation (ICPE), Groningen, the Netherlands, </w:t>
      </w:r>
      <w:r w:rsidRPr="00E71EEE">
        <w:rPr>
          <w:color w:val="000000"/>
          <w:sz w:val="20"/>
          <w:szCs w:val="20"/>
          <w:vertAlign w:val="superscript"/>
          <w:lang w:val="en-US"/>
        </w:rPr>
        <w:t>3</w:t>
      </w:r>
      <w:r w:rsidRPr="00E71EEE">
        <w:rPr>
          <w:color w:val="000000"/>
          <w:sz w:val="20"/>
          <w:szCs w:val="20"/>
          <w:lang w:val="en-US"/>
        </w:rPr>
        <w:t xml:space="preserve"> University of Groningen, University Medical Center Groningen, University Center for Psychiatry, Interdisciplinary Center Psychopathology and Emotion Regulation (ICPE), The Netherlands</w:t>
      </w:r>
    </w:p>
    <w:p w:rsidR="00EC18FE" w:rsidRDefault="00EC18FE" w:rsidP="00EC18FE">
      <w:pPr>
        <w:spacing w:before="400" w:after="120"/>
        <w:outlineLvl w:val="0"/>
        <w:rPr>
          <w:rFonts w:ascii="Times New Roman" w:eastAsia="Times New Roman" w:hAnsi="Times New Roman" w:cs="Times New Roman"/>
          <w:color w:val="000000"/>
          <w:kern w:val="36"/>
          <w:sz w:val="24"/>
          <w:szCs w:val="24"/>
          <w:lang w:val="en-US" w:eastAsia="nl-NL"/>
        </w:rPr>
      </w:pPr>
      <w:r w:rsidRPr="003A4525">
        <w:rPr>
          <w:rFonts w:ascii="Times New Roman" w:eastAsia="Times New Roman" w:hAnsi="Times New Roman" w:cs="Times New Roman"/>
          <w:b/>
          <w:bCs/>
          <w:i/>
          <w:iCs/>
          <w:color w:val="000000"/>
          <w:kern w:val="36"/>
          <w:sz w:val="24"/>
          <w:szCs w:val="24"/>
          <w:lang w:val="en-US" w:eastAsia="nl-NL"/>
        </w:rPr>
        <w:t>Abstract:</w:t>
      </w:r>
      <w:r w:rsidRPr="003A4525">
        <w:rPr>
          <w:rFonts w:ascii="Times New Roman" w:eastAsia="Times New Roman" w:hAnsi="Times New Roman" w:cs="Times New Roman"/>
          <w:color w:val="000000"/>
          <w:kern w:val="36"/>
          <w:sz w:val="24"/>
          <w:szCs w:val="24"/>
          <w:lang w:val="en-US" w:eastAsia="nl-NL"/>
        </w:rPr>
        <w:t xml:space="preserve"> Actigraphy is a non-invasive technique to monitor gross motor movement. From the data provided by actigraphs, </w:t>
      </w:r>
      <w:r>
        <w:rPr>
          <w:rFonts w:ascii="Times New Roman" w:eastAsia="Times New Roman" w:hAnsi="Times New Roman" w:cs="Times New Roman"/>
          <w:color w:val="000000"/>
          <w:kern w:val="36"/>
          <w:sz w:val="24"/>
          <w:szCs w:val="24"/>
          <w:lang w:val="en-US" w:eastAsia="nl-NL"/>
        </w:rPr>
        <w:t>various</w:t>
      </w:r>
      <w:r w:rsidRPr="003A4525">
        <w:rPr>
          <w:rFonts w:ascii="Times New Roman" w:eastAsia="Times New Roman" w:hAnsi="Times New Roman" w:cs="Times New Roman"/>
          <w:color w:val="000000"/>
          <w:kern w:val="36"/>
          <w:sz w:val="24"/>
          <w:szCs w:val="24"/>
          <w:lang w:val="en-US" w:eastAsia="nl-NL"/>
        </w:rPr>
        <w:t xml:space="preserve"> indicators of sleep, activity, and diurnal rhythm can be calculated. </w:t>
      </w:r>
      <w:r>
        <w:rPr>
          <w:rFonts w:ascii="Times New Roman" w:eastAsia="Times New Roman" w:hAnsi="Times New Roman" w:cs="Times New Roman"/>
          <w:color w:val="000000"/>
          <w:kern w:val="36"/>
          <w:sz w:val="24"/>
          <w:szCs w:val="24"/>
          <w:lang w:val="en-US" w:eastAsia="nl-NL"/>
        </w:rPr>
        <w:t xml:space="preserve">The last years have seen an </w:t>
      </w:r>
      <w:r w:rsidRPr="003A4525">
        <w:rPr>
          <w:rFonts w:ascii="Times New Roman" w:eastAsia="Times New Roman" w:hAnsi="Times New Roman" w:cs="Times New Roman"/>
          <w:color w:val="000000"/>
          <w:kern w:val="36"/>
          <w:sz w:val="24"/>
          <w:szCs w:val="24"/>
          <w:lang w:val="en-US" w:eastAsia="nl-NL"/>
        </w:rPr>
        <w:t xml:space="preserve">increased interest in the use of actigraphy, especially since actigraphy was validated against the </w:t>
      </w:r>
      <w:r w:rsidRPr="003A4525">
        <w:rPr>
          <w:rFonts w:ascii="Times New Roman" w:eastAsia="Times New Roman" w:hAnsi="Times New Roman" w:cs="Times New Roman"/>
          <w:i/>
          <w:iCs/>
          <w:color w:val="000000"/>
          <w:kern w:val="36"/>
          <w:sz w:val="24"/>
          <w:szCs w:val="24"/>
          <w:lang w:val="en-US" w:eastAsia="nl-NL"/>
        </w:rPr>
        <w:t>golden standard</w:t>
      </w:r>
      <w:r w:rsidRPr="003A4525">
        <w:rPr>
          <w:rFonts w:ascii="Times New Roman" w:eastAsia="Times New Roman" w:hAnsi="Times New Roman" w:cs="Times New Roman"/>
          <w:color w:val="000000"/>
          <w:kern w:val="36"/>
          <w:sz w:val="24"/>
          <w:szCs w:val="24"/>
          <w:lang w:val="en-US" w:eastAsia="nl-NL"/>
        </w:rPr>
        <w:t xml:space="preserve"> of polysomnography</w:t>
      </w:r>
      <w:r>
        <w:rPr>
          <w:rFonts w:ascii="Times New Roman" w:eastAsia="Times New Roman" w:hAnsi="Times New Roman" w:cs="Times New Roman"/>
          <w:color w:val="000000"/>
          <w:kern w:val="36"/>
          <w:sz w:val="24"/>
          <w:szCs w:val="24"/>
          <w:lang w:val="en-US" w:eastAsia="nl-NL"/>
        </w:rPr>
        <w:t xml:space="preserve"> for sleep outcome measures</w:t>
      </w:r>
      <w:r w:rsidRPr="003A4525">
        <w:rPr>
          <w:rFonts w:ascii="Times New Roman" w:eastAsia="Times New Roman" w:hAnsi="Times New Roman" w:cs="Times New Roman"/>
          <w:color w:val="000000"/>
          <w:kern w:val="36"/>
          <w:sz w:val="24"/>
          <w:szCs w:val="24"/>
          <w:lang w:val="en-US" w:eastAsia="nl-NL"/>
        </w:rPr>
        <w:t>, and was found to be non-invasive, easy to use</w:t>
      </w:r>
      <w:r>
        <w:rPr>
          <w:rFonts w:ascii="Times New Roman" w:eastAsia="Times New Roman" w:hAnsi="Times New Roman" w:cs="Times New Roman"/>
          <w:color w:val="000000"/>
          <w:kern w:val="36"/>
          <w:sz w:val="24"/>
          <w:szCs w:val="24"/>
          <w:lang w:val="en-US" w:eastAsia="nl-NL"/>
        </w:rPr>
        <w:t>, and relatively cheap.</w:t>
      </w:r>
      <w:r w:rsidRPr="003A4525">
        <w:rPr>
          <w:rFonts w:ascii="Times New Roman" w:eastAsia="Times New Roman" w:hAnsi="Times New Roman" w:cs="Times New Roman"/>
          <w:color w:val="000000"/>
          <w:kern w:val="36"/>
          <w:sz w:val="24"/>
          <w:szCs w:val="24"/>
          <w:lang w:val="en-US" w:eastAsia="nl-NL"/>
        </w:rPr>
        <w:t xml:space="preserve"> However, there are </w:t>
      </w:r>
      <w:r>
        <w:rPr>
          <w:rFonts w:ascii="Times New Roman" w:eastAsia="Times New Roman" w:hAnsi="Times New Roman" w:cs="Times New Roman"/>
          <w:color w:val="000000"/>
          <w:kern w:val="36"/>
          <w:sz w:val="24"/>
          <w:szCs w:val="24"/>
          <w:lang w:val="en-US" w:eastAsia="nl-NL"/>
        </w:rPr>
        <w:t xml:space="preserve">a number of </w:t>
      </w:r>
      <w:r w:rsidRPr="003A4525">
        <w:rPr>
          <w:rFonts w:ascii="Times New Roman" w:eastAsia="Times New Roman" w:hAnsi="Times New Roman" w:cs="Times New Roman"/>
          <w:color w:val="000000"/>
          <w:kern w:val="36"/>
          <w:sz w:val="24"/>
          <w:szCs w:val="24"/>
          <w:lang w:val="en-US" w:eastAsia="nl-NL"/>
        </w:rPr>
        <w:t>constraints in the current way of performing actigraphy research</w:t>
      </w:r>
      <w:r>
        <w:rPr>
          <w:rFonts w:ascii="Times New Roman" w:eastAsia="Times New Roman" w:hAnsi="Times New Roman" w:cs="Times New Roman"/>
          <w:color w:val="000000"/>
          <w:kern w:val="36"/>
          <w:sz w:val="24"/>
          <w:szCs w:val="24"/>
          <w:lang w:val="en-US" w:eastAsia="nl-NL"/>
        </w:rPr>
        <w:t>,</w:t>
      </w:r>
      <w:r w:rsidRPr="003A4525">
        <w:rPr>
          <w:rFonts w:ascii="Times New Roman" w:eastAsia="Times New Roman" w:hAnsi="Times New Roman" w:cs="Times New Roman"/>
          <w:color w:val="000000"/>
          <w:kern w:val="36"/>
          <w:sz w:val="24"/>
          <w:szCs w:val="24"/>
          <w:lang w:val="en-US" w:eastAsia="nl-NL"/>
        </w:rPr>
        <w:t xml:space="preserve"> which diminish its feasibility in handling the ever larger datasets and th</w:t>
      </w:r>
      <w:r>
        <w:rPr>
          <w:rFonts w:ascii="Times New Roman" w:eastAsia="Times New Roman" w:hAnsi="Times New Roman" w:cs="Times New Roman"/>
          <w:color w:val="000000"/>
          <w:kern w:val="36"/>
          <w:sz w:val="24"/>
          <w:szCs w:val="24"/>
          <w:lang w:val="en-US" w:eastAsia="nl-NL"/>
        </w:rPr>
        <w:t>ereby</w:t>
      </w:r>
      <w:r w:rsidRPr="003A4525">
        <w:rPr>
          <w:rFonts w:ascii="Times New Roman" w:eastAsia="Times New Roman" w:hAnsi="Times New Roman" w:cs="Times New Roman"/>
          <w:color w:val="000000"/>
          <w:kern w:val="36"/>
          <w:sz w:val="24"/>
          <w:szCs w:val="24"/>
          <w:lang w:val="en-US" w:eastAsia="nl-NL"/>
        </w:rPr>
        <w:t xml:space="preserve"> general scalability</w:t>
      </w:r>
      <w:r>
        <w:rPr>
          <w:rFonts w:ascii="Times New Roman" w:eastAsia="Times New Roman" w:hAnsi="Times New Roman" w:cs="Times New Roman"/>
          <w:color w:val="000000"/>
          <w:kern w:val="36"/>
          <w:sz w:val="24"/>
          <w:szCs w:val="24"/>
          <w:lang w:val="en-US" w:eastAsia="nl-NL"/>
        </w:rPr>
        <w:t xml:space="preserve"> of actigraphy research</w:t>
      </w:r>
      <w:r w:rsidRPr="003A4525">
        <w:rPr>
          <w:rFonts w:ascii="Times New Roman" w:eastAsia="Times New Roman" w:hAnsi="Times New Roman" w:cs="Times New Roman"/>
          <w:color w:val="000000"/>
          <w:kern w:val="36"/>
          <w:sz w:val="24"/>
          <w:szCs w:val="24"/>
          <w:lang w:val="en-US" w:eastAsia="nl-NL"/>
        </w:rPr>
        <w:t xml:space="preserve">. We propose a solution in the form of the </w:t>
      </w:r>
      <w:r>
        <w:rPr>
          <w:rFonts w:ascii="Times New Roman" w:eastAsia="Times New Roman" w:hAnsi="Times New Roman" w:cs="Times New Roman"/>
          <w:color w:val="000000"/>
          <w:kern w:val="36"/>
          <w:sz w:val="24"/>
          <w:szCs w:val="24"/>
          <w:lang w:val="en-US" w:eastAsia="nl-NL"/>
        </w:rPr>
        <w:t xml:space="preserve">innovative </w:t>
      </w:r>
      <w:r w:rsidRPr="003A4525">
        <w:rPr>
          <w:rFonts w:ascii="Times New Roman" w:eastAsia="Times New Roman" w:hAnsi="Times New Roman" w:cs="Times New Roman"/>
          <w:color w:val="000000"/>
          <w:kern w:val="36"/>
          <w:sz w:val="24"/>
          <w:szCs w:val="24"/>
          <w:lang w:val="en-US" w:eastAsia="nl-NL"/>
        </w:rPr>
        <w:t xml:space="preserve">ACTman </w:t>
      </w:r>
      <w:r>
        <w:rPr>
          <w:rFonts w:ascii="Times New Roman" w:eastAsia="Times New Roman" w:hAnsi="Times New Roman" w:cs="Times New Roman"/>
          <w:color w:val="000000"/>
          <w:kern w:val="36"/>
          <w:sz w:val="24"/>
          <w:szCs w:val="24"/>
          <w:lang w:val="en-US" w:eastAsia="nl-NL"/>
        </w:rPr>
        <w:t>(</w:t>
      </w:r>
      <w:proofErr w:type="spellStart"/>
      <w:r>
        <w:rPr>
          <w:rFonts w:ascii="Times New Roman" w:eastAsia="Times New Roman" w:hAnsi="Times New Roman" w:cs="Times New Roman"/>
          <w:color w:val="000000"/>
          <w:kern w:val="36"/>
          <w:sz w:val="24"/>
          <w:szCs w:val="24"/>
          <w:lang w:val="en-US" w:eastAsia="nl-NL"/>
        </w:rPr>
        <w:t>ACTigraphy</w:t>
      </w:r>
      <w:proofErr w:type="spellEnd"/>
      <w:r>
        <w:rPr>
          <w:rFonts w:ascii="Times New Roman" w:eastAsia="Times New Roman" w:hAnsi="Times New Roman" w:cs="Times New Roman"/>
          <w:color w:val="000000"/>
          <w:kern w:val="36"/>
          <w:sz w:val="24"/>
          <w:szCs w:val="24"/>
          <w:lang w:val="en-US" w:eastAsia="nl-NL"/>
        </w:rPr>
        <w:t xml:space="preserve"> </w:t>
      </w:r>
      <w:proofErr w:type="spellStart"/>
      <w:r>
        <w:rPr>
          <w:rFonts w:ascii="Times New Roman" w:eastAsia="Times New Roman" w:hAnsi="Times New Roman" w:cs="Times New Roman"/>
          <w:color w:val="000000"/>
          <w:kern w:val="36"/>
          <w:sz w:val="24"/>
          <w:szCs w:val="24"/>
          <w:lang w:val="en-US" w:eastAsia="nl-NL"/>
        </w:rPr>
        <w:t>MANager</w:t>
      </w:r>
      <w:proofErr w:type="spellEnd"/>
      <w:r>
        <w:rPr>
          <w:rFonts w:ascii="Times New Roman" w:eastAsia="Times New Roman" w:hAnsi="Times New Roman" w:cs="Times New Roman"/>
          <w:color w:val="000000"/>
          <w:kern w:val="36"/>
          <w:sz w:val="24"/>
          <w:szCs w:val="24"/>
          <w:lang w:val="en-US" w:eastAsia="nl-NL"/>
        </w:rPr>
        <w:t xml:space="preserve">) R-package. </w:t>
      </w:r>
      <w:r w:rsidRPr="003A4525">
        <w:rPr>
          <w:rFonts w:ascii="Times New Roman" w:eastAsia="Times New Roman" w:hAnsi="Times New Roman" w:cs="Times New Roman"/>
          <w:color w:val="000000"/>
          <w:kern w:val="36"/>
          <w:sz w:val="24"/>
          <w:szCs w:val="24"/>
          <w:lang w:val="en-US" w:eastAsia="nl-NL"/>
        </w:rPr>
        <w:t>ACTman is open-source and therefore free and ea</w:t>
      </w:r>
      <w:r>
        <w:rPr>
          <w:rFonts w:ascii="Times New Roman" w:eastAsia="Times New Roman" w:hAnsi="Times New Roman" w:cs="Times New Roman"/>
          <w:color w:val="000000"/>
          <w:kern w:val="36"/>
          <w:sz w:val="24"/>
          <w:szCs w:val="24"/>
          <w:lang w:val="en-US" w:eastAsia="nl-NL"/>
        </w:rPr>
        <w:t>sy to use by researchers, while</w:t>
      </w:r>
      <w:r w:rsidRPr="003A4525">
        <w:rPr>
          <w:rFonts w:ascii="Times New Roman" w:eastAsia="Times New Roman" w:hAnsi="Times New Roman" w:cs="Times New Roman"/>
          <w:color w:val="000000"/>
          <w:kern w:val="36"/>
          <w:sz w:val="24"/>
          <w:szCs w:val="24"/>
          <w:lang w:val="en-US" w:eastAsia="nl-NL"/>
        </w:rPr>
        <w:t xml:space="preserve"> </w:t>
      </w:r>
      <w:r>
        <w:rPr>
          <w:rFonts w:ascii="Times New Roman" w:eastAsia="Times New Roman" w:hAnsi="Times New Roman" w:cs="Times New Roman"/>
          <w:color w:val="000000"/>
          <w:kern w:val="36"/>
          <w:sz w:val="24"/>
          <w:szCs w:val="24"/>
          <w:lang w:val="en-US" w:eastAsia="nl-NL"/>
        </w:rPr>
        <w:t>supporting</w:t>
      </w:r>
      <w:r w:rsidRPr="003A4525">
        <w:rPr>
          <w:rFonts w:ascii="Times New Roman" w:eastAsia="Times New Roman" w:hAnsi="Times New Roman" w:cs="Times New Roman"/>
          <w:color w:val="000000"/>
          <w:kern w:val="36"/>
          <w:sz w:val="24"/>
          <w:szCs w:val="24"/>
          <w:lang w:val="en-US" w:eastAsia="nl-NL"/>
        </w:rPr>
        <w:t xml:space="preserve"> ongoing development and offering transparency in calculation and preprocessing steps. </w:t>
      </w:r>
      <w:r>
        <w:rPr>
          <w:rFonts w:ascii="Times New Roman" w:eastAsia="Times New Roman" w:hAnsi="Times New Roman" w:cs="Times New Roman"/>
          <w:color w:val="000000"/>
          <w:kern w:val="36"/>
          <w:sz w:val="24"/>
          <w:szCs w:val="24"/>
          <w:lang w:val="en-US" w:eastAsia="nl-NL"/>
        </w:rPr>
        <w:t>Thereby</w:t>
      </w:r>
      <w:r w:rsidRPr="003A4525">
        <w:rPr>
          <w:rFonts w:ascii="Times New Roman" w:eastAsia="Times New Roman" w:hAnsi="Times New Roman" w:cs="Times New Roman"/>
          <w:color w:val="000000"/>
          <w:kern w:val="36"/>
          <w:sz w:val="24"/>
          <w:szCs w:val="24"/>
          <w:lang w:val="en-US" w:eastAsia="nl-NL"/>
        </w:rPr>
        <w:t xml:space="preserve">, ACTman allows actigraphy researchers to </w:t>
      </w:r>
      <w:r>
        <w:rPr>
          <w:rFonts w:ascii="Times New Roman" w:eastAsia="Times New Roman" w:hAnsi="Times New Roman" w:cs="Times New Roman"/>
          <w:color w:val="000000"/>
          <w:kern w:val="36"/>
          <w:sz w:val="24"/>
          <w:szCs w:val="24"/>
          <w:lang w:val="en-US" w:eastAsia="nl-NL"/>
        </w:rPr>
        <w:t>investigate</w:t>
      </w:r>
      <w:r w:rsidRPr="003A4525">
        <w:rPr>
          <w:rFonts w:ascii="Times New Roman" w:eastAsia="Times New Roman" w:hAnsi="Times New Roman" w:cs="Times New Roman"/>
          <w:color w:val="000000"/>
          <w:kern w:val="36"/>
          <w:sz w:val="24"/>
          <w:szCs w:val="24"/>
          <w:lang w:val="en-US" w:eastAsia="nl-NL"/>
        </w:rPr>
        <w:t xml:space="preserve"> lar</w:t>
      </w:r>
      <w:r>
        <w:rPr>
          <w:rFonts w:ascii="Times New Roman" w:eastAsia="Times New Roman" w:hAnsi="Times New Roman" w:cs="Times New Roman"/>
          <w:color w:val="000000"/>
          <w:kern w:val="36"/>
          <w:sz w:val="24"/>
          <w:szCs w:val="24"/>
          <w:lang w:val="en-US" w:eastAsia="nl-NL"/>
        </w:rPr>
        <w:t>ger samples and datasets, while</w:t>
      </w:r>
      <w:r w:rsidRPr="003A4525">
        <w:rPr>
          <w:rFonts w:ascii="Times New Roman" w:eastAsia="Times New Roman" w:hAnsi="Times New Roman" w:cs="Times New Roman"/>
          <w:color w:val="000000"/>
          <w:kern w:val="36"/>
          <w:sz w:val="24"/>
          <w:szCs w:val="24"/>
          <w:lang w:val="en-US" w:eastAsia="nl-NL"/>
        </w:rPr>
        <w:t xml:space="preserve"> decreasing chances of human error and increasing reproducibility.</w:t>
      </w:r>
      <w:r>
        <w:rPr>
          <w:rFonts w:ascii="Times New Roman" w:eastAsia="Times New Roman" w:hAnsi="Times New Roman" w:cs="Times New Roman"/>
          <w:color w:val="000000"/>
          <w:kern w:val="36"/>
          <w:sz w:val="24"/>
          <w:szCs w:val="24"/>
          <w:lang w:val="en-US" w:eastAsia="nl-NL"/>
        </w:rPr>
        <w:t xml:space="preserve"> Moreover, we will present results indicating that ACTman substantially reduces analysis runtimes by automating </w:t>
      </w:r>
      <w:r w:rsidRPr="003A4525">
        <w:rPr>
          <w:rFonts w:ascii="Times New Roman" w:eastAsia="Times New Roman" w:hAnsi="Times New Roman" w:cs="Times New Roman"/>
          <w:color w:val="000000"/>
          <w:kern w:val="36"/>
          <w:sz w:val="24"/>
          <w:szCs w:val="24"/>
          <w:lang w:val="en-US" w:eastAsia="nl-NL"/>
        </w:rPr>
        <w:t xml:space="preserve">data </w:t>
      </w:r>
      <w:r>
        <w:rPr>
          <w:rFonts w:ascii="Times New Roman" w:eastAsia="Times New Roman" w:hAnsi="Times New Roman" w:cs="Times New Roman"/>
          <w:color w:val="000000"/>
          <w:kern w:val="36"/>
          <w:sz w:val="24"/>
          <w:szCs w:val="24"/>
          <w:lang w:val="en-US" w:eastAsia="nl-NL"/>
        </w:rPr>
        <w:t xml:space="preserve">preprocessing steps, while </w:t>
      </w:r>
      <w:r w:rsidRPr="003A4525">
        <w:rPr>
          <w:rFonts w:ascii="Times New Roman" w:eastAsia="Times New Roman" w:hAnsi="Times New Roman" w:cs="Times New Roman"/>
          <w:color w:val="000000"/>
          <w:kern w:val="36"/>
          <w:sz w:val="24"/>
          <w:szCs w:val="24"/>
          <w:lang w:val="en-US" w:eastAsia="nl-NL"/>
        </w:rPr>
        <w:t xml:space="preserve">offering analysis quality that is on par with proprietary software suites. </w:t>
      </w:r>
    </w:p>
    <w:p w:rsidR="00EC18FE" w:rsidRPr="00B36E6F" w:rsidRDefault="00EC18FE" w:rsidP="00EC18FE">
      <w:pPr>
        <w:spacing w:before="400" w:after="120"/>
        <w:outlineLvl w:val="0"/>
        <w:rPr>
          <w:rFonts w:ascii="Times New Roman" w:eastAsia="Times New Roman" w:hAnsi="Times New Roman" w:cs="Times New Roman"/>
          <w:b/>
          <w:bCs/>
          <w:kern w:val="36"/>
          <w:sz w:val="24"/>
          <w:szCs w:val="24"/>
          <w:lang w:val="en-US" w:eastAsia="nl-NL"/>
        </w:rPr>
      </w:pPr>
    </w:p>
    <w:p w:rsidR="00EC18FE" w:rsidRPr="001B66DB" w:rsidRDefault="00EC18FE" w:rsidP="00EC18FE">
      <w:pPr>
        <w:rPr>
          <w:rFonts w:ascii="Times New Roman" w:hAnsi="Times New Roman" w:cs="Times New Roman"/>
          <w:sz w:val="24"/>
          <w:szCs w:val="24"/>
          <w:lang w:val="en-US"/>
        </w:rPr>
      </w:pPr>
      <w:r w:rsidRPr="001B66DB">
        <w:rPr>
          <w:rFonts w:ascii="Times New Roman" w:eastAsia="Times New Roman" w:hAnsi="Times New Roman" w:cs="Times New Roman"/>
          <w:b/>
          <w:bCs/>
          <w:i/>
          <w:iCs/>
          <w:color w:val="000000"/>
          <w:sz w:val="24"/>
          <w:szCs w:val="24"/>
          <w:lang w:val="en-US" w:eastAsia="nl-NL"/>
        </w:rPr>
        <w:t>Keywords --</w:t>
      </w:r>
      <w:r w:rsidRPr="001B66DB">
        <w:rPr>
          <w:rFonts w:ascii="Times New Roman" w:eastAsia="Times New Roman" w:hAnsi="Times New Roman" w:cs="Times New Roman"/>
          <w:b/>
          <w:bCs/>
          <w:color w:val="000000"/>
          <w:sz w:val="24"/>
          <w:szCs w:val="24"/>
          <w:lang w:val="en-US" w:eastAsia="nl-NL"/>
        </w:rPr>
        <w:t xml:space="preserve"> Actigraphy, Circadian rhythm, Sleep, Software</w:t>
      </w:r>
    </w:p>
    <w:p w:rsidR="00EC18FE" w:rsidRDefault="00EC18FE" w:rsidP="00EC18FE">
      <w:pPr>
        <w:rPr>
          <w:rFonts w:ascii="Times New Roman" w:hAnsi="Times New Roman" w:cs="Times New Roman"/>
          <w:sz w:val="24"/>
          <w:szCs w:val="24"/>
          <w:lang w:val="en-US"/>
        </w:rPr>
      </w:pPr>
      <w:r>
        <w:rPr>
          <w:rFonts w:ascii="Times New Roman" w:hAnsi="Times New Roman" w:cs="Times New Roman"/>
          <w:sz w:val="24"/>
          <w:szCs w:val="24"/>
          <w:lang w:val="en-US"/>
        </w:rPr>
        <w:t>Title character count (incl. spaces): 138</w:t>
      </w:r>
    </w:p>
    <w:p w:rsidR="00EC18FE" w:rsidRPr="001B66DB" w:rsidRDefault="00EC18FE" w:rsidP="00EC18FE">
      <w:pPr>
        <w:rPr>
          <w:rFonts w:ascii="Times New Roman" w:hAnsi="Times New Roman" w:cs="Times New Roman"/>
          <w:sz w:val="24"/>
          <w:szCs w:val="24"/>
          <w:lang w:val="en-US"/>
        </w:rPr>
      </w:pPr>
      <w:r>
        <w:rPr>
          <w:rFonts w:ascii="Times New Roman" w:hAnsi="Times New Roman" w:cs="Times New Roman"/>
          <w:sz w:val="24"/>
          <w:szCs w:val="24"/>
          <w:lang w:val="en-US"/>
        </w:rPr>
        <w:t>Abstract character count (incl. spaces): 1310</w:t>
      </w:r>
    </w:p>
    <w:p w:rsidR="005F7BBC" w:rsidRPr="00EC18FE" w:rsidRDefault="00EC18FE">
      <w:pPr>
        <w:rPr>
          <w:rFonts w:ascii="Times New Roman" w:hAnsi="Times New Roman" w:cs="Times New Roman"/>
          <w:b/>
          <w:sz w:val="24"/>
          <w:szCs w:val="24"/>
          <w:lang w:val="en-US"/>
        </w:rPr>
      </w:pPr>
      <w:bookmarkStart w:id="0" w:name="_GoBack"/>
      <w:bookmarkEnd w:id="0"/>
    </w:p>
    <w:sectPr w:rsidR="005F7BBC" w:rsidRPr="00EC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FE"/>
    <w:rsid w:val="001313F2"/>
    <w:rsid w:val="003D2907"/>
    <w:rsid w:val="005C73E4"/>
    <w:rsid w:val="007406FC"/>
    <w:rsid w:val="00806888"/>
    <w:rsid w:val="009A0771"/>
    <w:rsid w:val="00BD7FD9"/>
    <w:rsid w:val="00D52D4A"/>
    <w:rsid w:val="00E754CA"/>
    <w:rsid w:val="00EC18FE"/>
    <w:rsid w:val="00F75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1D77"/>
  <w15:chartTrackingRefBased/>
  <w15:docId w15:val="{ECC4F300-F87A-44B6-9C86-011AC66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8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18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6F5E4E92.dotm</Template>
  <TotalTime>1</TotalTime>
  <Pages>2</Pages>
  <Words>700</Words>
  <Characters>3851</Characters>
  <Application>Microsoft Office Word</Application>
  <DocSecurity>0</DocSecurity>
  <Lines>32</Lines>
  <Paragraphs>9</Paragraphs>
  <ScaleCrop>false</ScaleCrop>
  <Company>University of Groningen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 Kunkels</dc:creator>
  <cp:keywords/>
  <dc:description/>
  <cp:lastModifiedBy>Y.K. Kunkels</cp:lastModifiedBy>
  <cp:revision>1</cp:revision>
  <dcterms:created xsi:type="dcterms:W3CDTF">2019-07-03T12:22:00Z</dcterms:created>
  <dcterms:modified xsi:type="dcterms:W3CDTF">2019-07-03T12:23:00Z</dcterms:modified>
</cp:coreProperties>
</file>